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3474B" w14:textId="77777777" w:rsidR="00D43BF8" w:rsidRDefault="00A61D70">
      <w:pPr>
        <w:jc w:val="center"/>
        <w:rPr>
          <w:b/>
          <w:sz w:val="26"/>
        </w:rPr>
      </w:pPr>
      <w:r>
        <w:rPr>
          <w:b/>
          <w:noProof/>
        </w:rPr>
        <w:object w:dxaOrig="1440" w:dyaOrig="1440" w14:anchorId="2A582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1.35pt;margin-top:0;width:57.1pt;height:66.3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8" DrawAspect="Content" ObjectID="_1811846596" r:id="rId7"/>
        </w:object>
      </w:r>
    </w:p>
    <w:p w14:paraId="0382C3F8" w14:textId="35B7390E" w:rsidR="00B16E03" w:rsidRDefault="00CF7E96">
      <w:pPr>
        <w:jc w:val="center"/>
        <w:rPr>
          <w:b/>
          <w:sz w:val="26"/>
        </w:rPr>
      </w:pPr>
      <w:r>
        <w:rPr>
          <w:b/>
          <w:noProof/>
          <w:sz w:val="26"/>
        </w:rPr>
        <mc:AlternateContent>
          <mc:Choice Requires="wps">
            <w:drawing>
              <wp:anchor distT="0" distB="0" distL="114300" distR="114300" simplePos="0" relativeHeight="251657216" behindDoc="0" locked="0" layoutInCell="1" allowOverlap="1" wp14:anchorId="126709C7" wp14:editId="00075E3F">
                <wp:simplePos x="0" y="0"/>
                <wp:positionH relativeFrom="column">
                  <wp:posOffset>4756785</wp:posOffset>
                </wp:positionH>
                <wp:positionV relativeFrom="paragraph">
                  <wp:posOffset>111760</wp:posOffset>
                </wp:positionV>
                <wp:extent cx="914400" cy="3429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17613" w14:textId="35C090A2" w:rsidR="00D43BF8" w:rsidRDefault="00D43BF8">
                            <w:pPr>
                              <w:jc w:val="right"/>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09C7" id="_x0000_t202" coordsize="21600,21600" o:spt="202" path="m,l,21600r21600,l21600,xe">
                <v:stroke joinstyle="miter"/>
                <v:path gradientshapeok="t" o:connecttype="rect"/>
              </v:shapetype>
              <v:shape id="Text Box 2" o:spid="_x0000_s1026" type="#_x0000_t202" style="position:absolute;left:0;text-align:left;margin-left:374.55pt;margin-top:8.8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WdgQIAABU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moTm9cBU4PBtz8ANvBM2TqzL2mnx1S+rYlasevrdV9ywmD6LJwMpkcHXFcANn2&#10;7zSDa8je6wg0NLYLgFAMBOjA0tOZmRAKhc0yK4oULBRMr4q8hHm4gVSnw8Y6/4brDoVJjS0QH8HJ&#10;4d750fXkEoPXUrCNkDIu7G57Ky06EBDJJn5HdDd1kyo4Kx2OjYjjDsQIdwRbiDaS/q3M8iK9ycvZ&#10;Zrm6mBWbYjErL9LVLM3Km3KZFmVxt/keAsyKqhWMcXUvFD8JMCv+juBjK4zSiRJEPdRqkS9GhqbR&#10;u2mSafz+lGQnPPSjFF2NV2cnUgVeXysGaZPKEyHHefJz+JEQqMHpH6sSVRCIHyXgh+1wlBuABYVs&#10;NXsCWVgNtAHD8JbApNX2K0Y99GWN3Zc9sRwj+VaBtKISoJHjolhc5HDGTi3bqYUoClA19hiN01s/&#10;Nv/eWLFr4aZRzEpfgxwbEaXyHNVRxNB7MafjOxGae7qOXs+v2foHAAAA//8DAFBLAwQUAAYACAAA&#10;ACEAgejY1dwAAAAJAQAADwAAAGRycy9kb3ducmV2LnhtbEyPwU6DQBCG7ya+w2ZMvBi7oBUKsjRq&#10;ovHa2gcYYApEdpaw20Lf3vGkx5nvzz/fFNvFDupMk+8dG4hXESji2jU9twYOX+/3G1A+IDc4OCYD&#10;F/KwLa+vCswbN/OOzvvQKilhn6OBLoQx19rXHVn0KzcSCzu6yWKQcWp1M+Es5XbQD1GUaIs9y4UO&#10;R3rrqP7en6yB4+d895TN1Uc4pLt18op9WrmLMbc3y8szqEBL+AvDr76oQylOlTtx49VgIF1nsUQF&#10;pAkoCWyyR1lUQuIEdFno/x+UPwAAAP//AwBQSwECLQAUAAYACAAAACEAtoM4kv4AAADhAQAAEwAA&#10;AAAAAAAAAAAAAAAAAAAAW0NvbnRlbnRfVHlwZXNdLnhtbFBLAQItABQABgAIAAAAIQA4/SH/1gAA&#10;AJQBAAALAAAAAAAAAAAAAAAAAC8BAABfcmVscy8ucmVsc1BLAQItABQABgAIAAAAIQCn5xWdgQIA&#10;ABUFAAAOAAAAAAAAAAAAAAAAAC4CAABkcnMvZTJvRG9jLnhtbFBLAQItABQABgAIAAAAIQCB6NjV&#10;3AAAAAkBAAAPAAAAAAAAAAAAAAAAANsEAABkcnMvZG93bnJldi54bWxQSwUGAAAAAAQABADzAAAA&#10;5AUAAAAA&#10;" stroked="f">
                <v:textbox>
                  <w:txbxContent>
                    <w:p w14:paraId="50F17613" w14:textId="35C090A2" w:rsidR="00D43BF8" w:rsidRDefault="00D43BF8">
                      <w:pPr>
                        <w:jc w:val="right"/>
                        <w:rPr>
                          <w:b/>
                          <w:bCs/>
                          <w:sz w:val="24"/>
                        </w:rPr>
                      </w:pPr>
                    </w:p>
                  </w:txbxContent>
                </v:textbox>
              </v:shape>
            </w:pict>
          </mc:Fallback>
        </mc:AlternateContent>
      </w:r>
    </w:p>
    <w:p w14:paraId="4AA4ABA7" w14:textId="77777777" w:rsidR="00D43BF8" w:rsidRDefault="00D43BF8">
      <w:pPr>
        <w:jc w:val="center"/>
        <w:rPr>
          <w:b/>
          <w:sz w:val="26"/>
        </w:rPr>
      </w:pPr>
    </w:p>
    <w:p w14:paraId="2A5A061A" w14:textId="77777777" w:rsidR="00B16E03" w:rsidRDefault="00B16E03" w:rsidP="00B16E03">
      <w:pPr>
        <w:ind w:firstLine="720"/>
        <w:jc w:val="center"/>
        <w:rPr>
          <w:b/>
          <w:sz w:val="26"/>
        </w:rPr>
      </w:pPr>
    </w:p>
    <w:p w14:paraId="0D84F6E3" w14:textId="77777777" w:rsidR="001736BD" w:rsidRDefault="001736BD" w:rsidP="000D359D">
      <w:pPr>
        <w:jc w:val="center"/>
        <w:rPr>
          <w:b/>
          <w:sz w:val="26"/>
        </w:rPr>
      </w:pPr>
    </w:p>
    <w:p w14:paraId="5AA8E484" w14:textId="166A4BB3" w:rsidR="00D43BF8" w:rsidRPr="001736BD" w:rsidRDefault="00D43BF8" w:rsidP="000D359D">
      <w:pPr>
        <w:jc w:val="center"/>
        <w:rPr>
          <w:b/>
          <w:sz w:val="28"/>
          <w:szCs w:val="28"/>
        </w:rPr>
      </w:pPr>
      <w:r w:rsidRPr="001736BD">
        <w:rPr>
          <w:b/>
          <w:sz w:val="28"/>
          <w:szCs w:val="28"/>
        </w:rPr>
        <w:t>ДУМА ЧАИНСКОГО РАЙОНА</w:t>
      </w:r>
      <w:r w:rsidR="001736BD" w:rsidRPr="001736BD">
        <w:rPr>
          <w:b/>
          <w:sz w:val="28"/>
          <w:szCs w:val="28"/>
        </w:rPr>
        <w:t xml:space="preserve"> ТОМСКОЙ ОБЛАСТИ</w:t>
      </w:r>
    </w:p>
    <w:p w14:paraId="1C538A53" w14:textId="77777777" w:rsidR="00D43BF8" w:rsidRPr="001736BD" w:rsidRDefault="00D43BF8" w:rsidP="000D359D">
      <w:pPr>
        <w:jc w:val="center"/>
        <w:rPr>
          <w:b/>
          <w:sz w:val="28"/>
          <w:szCs w:val="28"/>
        </w:rPr>
      </w:pPr>
    </w:p>
    <w:p w14:paraId="4BEE5AFB" w14:textId="77777777" w:rsidR="00D43BF8" w:rsidRPr="001736BD" w:rsidRDefault="00D43BF8" w:rsidP="000D359D">
      <w:pPr>
        <w:jc w:val="center"/>
        <w:rPr>
          <w:b/>
          <w:sz w:val="28"/>
          <w:szCs w:val="28"/>
        </w:rPr>
      </w:pPr>
      <w:r w:rsidRPr="001736BD">
        <w:rPr>
          <w:b/>
          <w:sz w:val="28"/>
          <w:szCs w:val="28"/>
        </w:rPr>
        <w:t>РЕШЕНИЕ</w:t>
      </w:r>
    </w:p>
    <w:p w14:paraId="12253E4E" w14:textId="77777777" w:rsidR="00D43BF8" w:rsidRPr="008F5504" w:rsidRDefault="00D43BF8">
      <w:pPr>
        <w:jc w:val="center"/>
        <w:rPr>
          <w:sz w:val="24"/>
          <w:szCs w:val="24"/>
        </w:rPr>
      </w:pPr>
    </w:p>
    <w:tbl>
      <w:tblPr>
        <w:tblW w:w="0" w:type="auto"/>
        <w:tblLayout w:type="fixed"/>
        <w:tblLook w:val="0000" w:firstRow="0" w:lastRow="0" w:firstColumn="0" w:lastColumn="0" w:noHBand="0" w:noVBand="0"/>
      </w:tblPr>
      <w:tblGrid>
        <w:gridCol w:w="3379"/>
        <w:gridCol w:w="3379"/>
        <w:gridCol w:w="2706"/>
      </w:tblGrid>
      <w:tr w:rsidR="00D43BF8" w:rsidRPr="008F5504" w14:paraId="725B2363" w14:textId="77777777" w:rsidTr="000D359D">
        <w:tc>
          <w:tcPr>
            <w:tcW w:w="3379" w:type="dxa"/>
          </w:tcPr>
          <w:p w14:paraId="39D3F820" w14:textId="3DA1AB55" w:rsidR="00D43BF8" w:rsidRPr="008F5504" w:rsidRDefault="00A61D70" w:rsidP="00C41C31">
            <w:pPr>
              <w:jc w:val="both"/>
              <w:rPr>
                <w:sz w:val="24"/>
                <w:szCs w:val="24"/>
              </w:rPr>
            </w:pPr>
            <w:r>
              <w:rPr>
                <w:sz w:val="24"/>
                <w:szCs w:val="24"/>
              </w:rPr>
              <w:t>19</w:t>
            </w:r>
            <w:r w:rsidR="00AC14F2">
              <w:rPr>
                <w:sz w:val="24"/>
                <w:szCs w:val="24"/>
              </w:rPr>
              <w:t>.</w:t>
            </w:r>
            <w:r w:rsidR="001522FA">
              <w:rPr>
                <w:sz w:val="24"/>
                <w:szCs w:val="24"/>
              </w:rPr>
              <w:t>0</w:t>
            </w:r>
            <w:r w:rsidR="0082290C">
              <w:rPr>
                <w:sz w:val="24"/>
                <w:szCs w:val="24"/>
              </w:rPr>
              <w:t>6</w:t>
            </w:r>
            <w:r w:rsidR="00D43BF8" w:rsidRPr="008F5504">
              <w:rPr>
                <w:sz w:val="24"/>
                <w:szCs w:val="24"/>
              </w:rPr>
              <w:t>.20</w:t>
            </w:r>
            <w:r w:rsidR="004D4F8F">
              <w:rPr>
                <w:sz w:val="24"/>
                <w:szCs w:val="24"/>
              </w:rPr>
              <w:t>2</w:t>
            </w:r>
            <w:r w:rsidR="001522FA">
              <w:rPr>
                <w:sz w:val="24"/>
                <w:szCs w:val="24"/>
              </w:rPr>
              <w:t>5</w:t>
            </w:r>
          </w:p>
        </w:tc>
        <w:tc>
          <w:tcPr>
            <w:tcW w:w="3379" w:type="dxa"/>
          </w:tcPr>
          <w:p w14:paraId="13E2A989" w14:textId="768011D9" w:rsidR="00D43BF8" w:rsidRPr="008F5504" w:rsidRDefault="001736BD">
            <w:pPr>
              <w:jc w:val="center"/>
              <w:rPr>
                <w:sz w:val="24"/>
                <w:szCs w:val="24"/>
              </w:rPr>
            </w:pPr>
            <w:r>
              <w:rPr>
                <w:sz w:val="24"/>
                <w:szCs w:val="24"/>
              </w:rPr>
              <w:t>с. Подгорное</w:t>
            </w:r>
          </w:p>
        </w:tc>
        <w:tc>
          <w:tcPr>
            <w:tcW w:w="2706" w:type="dxa"/>
          </w:tcPr>
          <w:p w14:paraId="798EB24D" w14:textId="6B6BF049" w:rsidR="00D43BF8" w:rsidRPr="008F5504" w:rsidRDefault="001736BD" w:rsidP="00A61D70">
            <w:pPr>
              <w:jc w:val="center"/>
              <w:rPr>
                <w:sz w:val="24"/>
                <w:szCs w:val="24"/>
              </w:rPr>
            </w:pPr>
            <w:r>
              <w:rPr>
                <w:sz w:val="24"/>
                <w:szCs w:val="24"/>
              </w:rPr>
              <w:t xml:space="preserve">                       </w:t>
            </w:r>
            <w:r w:rsidR="00D43BF8" w:rsidRPr="008F5504">
              <w:rPr>
                <w:sz w:val="24"/>
                <w:szCs w:val="24"/>
              </w:rPr>
              <w:t>№</w:t>
            </w:r>
            <w:r w:rsidR="0003281C">
              <w:rPr>
                <w:sz w:val="24"/>
                <w:szCs w:val="24"/>
              </w:rPr>
              <w:t xml:space="preserve"> </w:t>
            </w:r>
            <w:r w:rsidR="00A61D70">
              <w:rPr>
                <w:sz w:val="24"/>
                <w:szCs w:val="24"/>
              </w:rPr>
              <w:t>476</w:t>
            </w:r>
            <w:bookmarkStart w:id="0" w:name="_GoBack"/>
            <w:bookmarkEnd w:id="0"/>
          </w:p>
        </w:tc>
      </w:tr>
    </w:tbl>
    <w:p w14:paraId="2D699111" w14:textId="77777777" w:rsidR="00D43BF8" w:rsidRPr="008F5504" w:rsidRDefault="00D43BF8">
      <w:pPr>
        <w:rPr>
          <w:sz w:val="24"/>
          <w:szCs w:val="24"/>
        </w:rPr>
      </w:pPr>
    </w:p>
    <w:p w14:paraId="7C465292" w14:textId="345197BE" w:rsidR="001522FA" w:rsidRDefault="0082290C" w:rsidP="001736BD">
      <w:pPr>
        <w:pStyle w:val="a4"/>
        <w:ind w:right="5244" w:firstLine="0"/>
        <w:rPr>
          <w:sz w:val="24"/>
          <w:szCs w:val="24"/>
        </w:rPr>
      </w:pPr>
      <w:r w:rsidRPr="00E9515A">
        <w:rPr>
          <w:sz w:val="24"/>
          <w:szCs w:val="24"/>
        </w:rPr>
        <w:t>О принятии к осуществлению отдельных полномочий органов местного самоуправления муниципального образования «</w:t>
      </w:r>
      <w:r>
        <w:rPr>
          <w:sz w:val="24"/>
          <w:szCs w:val="24"/>
        </w:rPr>
        <w:t xml:space="preserve">Чаинское </w:t>
      </w:r>
      <w:r w:rsidRPr="00E9515A">
        <w:rPr>
          <w:sz w:val="24"/>
          <w:szCs w:val="24"/>
        </w:rPr>
        <w:t>сельское поселение</w:t>
      </w:r>
      <w:r w:rsidR="003222EA">
        <w:rPr>
          <w:sz w:val="24"/>
          <w:szCs w:val="24"/>
        </w:rPr>
        <w:t xml:space="preserve"> Чаинского муниципального района Томской области</w:t>
      </w:r>
      <w:r w:rsidRPr="00E9515A">
        <w:rPr>
          <w:sz w:val="24"/>
          <w:szCs w:val="24"/>
        </w:rPr>
        <w:t>»</w:t>
      </w:r>
      <w:r>
        <w:rPr>
          <w:sz w:val="24"/>
          <w:szCs w:val="24"/>
        </w:rPr>
        <w:t xml:space="preserve"> по созданию условий для обеспечения жителей поселения услугами связи</w:t>
      </w:r>
    </w:p>
    <w:p w14:paraId="7F8E8A57" w14:textId="77777777" w:rsidR="0082290C" w:rsidRPr="00260CB5" w:rsidRDefault="0082290C" w:rsidP="00D416AF">
      <w:pPr>
        <w:pStyle w:val="a4"/>
        <w:ind w:firstLine="0"/>
        <w:jc w:val="center"/>
        <w:rPr>
          <w:sz w:val="24"/>
          <w:szCs w:val="24"/>
        </w:rPr>
      </w:pPr>
    </w:p>
    <w:p w14:paraId="23BB630B" w14:textId="721AED43" w:rsidR="0082290C" w:rsidRPr="0082290C" w:rsidRDefault="0082290C" w:rsidP="0082290C">
      <w:pPr>
        <w:pStyle w:val="ac"/>
        <w:spacing w:before="0" w:beforeAutospacing="0" w:after="0" w:afterAutospacing="0"/>
        <w:ind w:firstLine="432"/>
        <w:jc w:val="both"/>
        <w:rPr>
          <w:b/>
          <w:bCs/>
          <w:color w:val="0000FF"/>
        </w:rPr>
      </w:pPr>
      <w:r w:rsidRPr="0082290C">
        <w:t xml:space="preserve">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w:t>
      </w:r>
      <w:r>
        <w:t xml:space="preserve">муниципальный </w:t>
      </w:r>
      <w:r w:rsidRPr="0082290C">
        <w:t xml:space="preserve">район Томской области» </w:t>
      </w:r>
      <w:r w:rsidRPr="0082290C">
        <w:rPr>
          <w:color w:val="000000" w:themeColor="text1"/>
        </w:rPr>
        <w:t xml:space="preserve">и учитывая решение Совета </w:t>
      </w:r>
      <w:r>
        <w:rPr>
          <w:color w:val="000000" w:themeColor="text1"/>
        </w:rPr>
        <w:t xml:space="preserve">Чаинского </w:t>
      </w:r>
      <w:r w:rsidRPr="0082290C">
        <w:rPr>
          <w:color w:val="000000" w:themeColor="text1"/>
        </w:rPr>
        <w:t xml:space="preserve">сельского поселения </w:t>
      </w:r>
      <w:r w:rsidRPr="00716DBA">
        <w:rPr>
          <w:color w:val="000000" w:themeColor="text1"/>
        </w:rPr>
        <w:t xml:space="preserve">от </w:t>
      </w:r>
      <w:r w:rsidR="00716DBA">
        <w:rPr>
          <w:color w:val="000000" w:themeColor="text1"/>
        </w:rPr>
        <w:t>06.06.</w:t>
      </w:r>
      <w:r w:rsidRPr="00716DBA">
        <w:rPr>
          <w:color w:val="000000" w:themeColor="text1"/>
        </w:rPr>
        <w:t xml:space="preserve">2025 года № </w:t>
      </w:r>
      <w:r w:rsidR="00716DBA">
        <w:rPr>
          <w:color w:val="000000" w:themeColor="text1"/>
        </w:rPr>
        <w:t>24</w:t>
      </w:r>
      <w:r w:rsidRPr="0082290C">
        <w:rPr>
          <w:color w:val="000000" w:themeColor="text1"/>
        </w:rPr>
        <w:t xml:space="preserve"> «О передаче отдельных полномочий </w:t>
      </w:r>
      <w:r w:rsidR="00716DBA" w:rsidRPr="00716DBA">
        <w:rPr>
          <w:color w:val="000000" w:themeColor="text1"/>
        </w:rPr>
        <w:t>органов местного самоуправления муниципального образования «Чаинское сельское поселение Чаинского муниципального района Томской области» по созданию условий для обеспечения жителей поселения услугами связи</w:t>
      </w:r>
      <w:r w:rsidRPr="0082290C">
        <w:rPr>
          <w:color w:val="000000" w:themeColor="text1"/>
        </w:rPr>
        <w:t>»,</w:t>
      </w:r>
    </w:p>
    <w:p w14:paraId="66D35EDB" w14:textId="77777777" w:rsidR="0082290C" w:rsidRPr="0082290C" w:rsidRDefault="0082290C" w:rsidP="0082290C">
      <w:pPr>
        <w:pStyle w:val="ad"/>
        <w:jc w:val="both"/>
        <w:rPr>
          <w:rFonts w:ascii="Times New Roman" w:hAnsi="Times New Roman" w:cs="Times New Roman"/>
          <w:sz w:val="24"/>
          <w:szCs w:val="24"/>
        </w:rPr>
      </w:pPr>
    </w:p>
    <w:p w14:paraId="55EAEACC" w14:textId="77777777" w:rsidR="0082290C" w:rsidRPr="0082290C" w:rsidRDefault="0082290C" w:rsidP="0082290C">
      <w:pPr>
        <w:pStyle w:val="ad"/>
        <w:ind w:firstLine="709"/>
        <w:jc w:val="both"/>
        <w:rPr>
          <w:rFonts w:ascii="Times New Roman" w:hAnsi="Times New Roman" w:cs="Times New Roman"/>
          <w:sz w:val="24"/>
          <w:szCs w:val="24"/>
        </w:rPr>
      </w:pPr>
      <w:r w:rsidRPr="0082290C">
        <w:rPr>
          <w:rFonts w:ascii="Times New Roman" w:hAnsi="Times New Roman" w:cs="Times New Roman"/>
          <w:sz w:val="24"/>
          <w:szCs w:val="24"/>
        </w:rPr>
        <w:t>Дума Чаинского района РЕШИЛА:</w:t>
      </w:r>
    </w:p>
    <w:p w14:paraId="303E7BE3" w14:textId="77777777" w:rsidR="0082290C" w:rsidRPr="0082290C" w:rsidRDefault="0082290C" w:rsidP="0082290C">
      <w:pPr>
        <w:pStyle w:val="ad"/>
        <w:jc w:val="both"/>
        <w:rPr>
          <w:rFonts w:ascii="Times New Roman" w:hAnsi="Times New Roman" w:cs="Times New Roman"/>
          <w:sz w:val="24"/>
          <w:szCs w:val="24"/>
        </w:rPr>
      </w:pPr>
    </w:p>
    <w:p w14:paraId="68237CE4" w14:textId="1F4159D4" w:rsidR="0082290C" w:rsidRPr="004B6677" w:rsidRDefault="0082290C" w:rsidP="0082290C">
      <w:pPr>
        <w:ind w:firstLine="720"/>
        <w:jc w:val="both"/>
        <w:rPr>
          <w:sz w:val="24"/>
          <w:szCs w:val="24"/>
        </w:rPr>
      </w:pPr>
      <w:r w:rsidRPr="0082290C">
        <w:rPr>
          <w:sz w:val="24"/>
          <w:szCs w:val="24"/>
        </w:rPr>
        <w:t xml:space="preserve">1. Принять с </w:t>
      </w:r>
      <w:r>
        <w:rPr>
          <w:sz w:val="24"/>
          <w:szCs w:val="24"/>
        </w:rPr>
        <w:t>20</w:t>
      </w:r>
      <w:r w:rsidRPr="0082290C">
        <w:rPr>
          <w:sz w:val="24"/>
          <w:szCs w:val="24"/>
        </w:rPr>
        <w:t>.0</w:t>
      </w:r>
      <w:r>
        <w:rPr>
          <w:sz w:val="24"/>
          <w:szCs w:val="24"/>
        </w:rPr>
        <w:t>6</w:t>
      </w:r>
      <w:r w:rsidRPr="0082290C">
        <w:rPr>
          <w:sz w:val="24"/>
          <w:szCs w:val="24"/>
        </w:rPr>
        <w:t>.202</w:t>
      </w:r>
      <w:r>
        <w:rPr>
          <w:sz w:val="24"/>
          <w:szCs w:val="24"/>
        </w:rPr>
        <w:t>5</w:t>
      </w:r>
      <w:r w:rsidRPr="0082290C">
        <w:rPr>
          <w:sz w:val="24"/>
          <w:szCs w:val="24"/>
        </w:rPr>
        <w:t xml:space="preserve"> года по 31.12.202</w:t>
      </w:r>
      <w:r>
        <w:rPr>
          <w:sz w:val="24"/>
          <w:szCs w:val="24"/>
        </w:rPr>
        <w:t>5</w:t>
      </w:r>
      <w:r w:rsidRPr="0082290C">
        <w:rPr>
          <w:sz w:val="24"/>
          <w:szCs w:val="24"/>
        </w:rPr>
        <w:t xml:space="preserve"> года осуществление отдельных полномочий </w:t>
      </w:r>
      <w:r w:rsidR="00716DBA" w:rsidRPr="00716DBA">
        <w:rPr>
          <w:sz w:val="24"/>
          <w:szCs w:val="24"/>
        </w:rPr>
        <w:t>органов местного самоуправления муниципального образования «Чаинское сельское поселение Чаинского муниципального района Томской области» по созданию условий для обеспечения жителей поселения услугами связи</w:t>
      </w:r>
      <w:r w:rsidRPr="0082290C">
        <w:rPr>
          <w:sz w:val="24"/>
          <w:szCs w:val="24"/>
        </w:rPr>
        <w:t xml:space="preserve"> в части </w:t>
      </w:r>
      <w:r w:rsidR="004B6677">
        <w:rPr>
          <w:sz w:val="24"/>
          <w:szCs w:val="24"/>
        </w:rPr>
        <w:t xml:space="preserve">обеспечения жителей с. Гришкино Чаинского района Томской области услугами сотовой связи на базе цифровых технологий стандарта </w:t>
      </w:r>
      <w:r w:rsidR="004B6677">
        <w:rPr>
          <w:sz w:val="24"/>
          <w:szCs w:val="24"/>
          <w:lang w:val="en-US"/>
        </w:rPr>
        <w:t>GSM</w:t>
      </w:r>
      <w:r w:rsidR="001736BD" w:rsidRPr="004B6677">
        <w:rPr>
          <w:sz w:val="24"/>
          <w:szCs w:val="24"/>
        </w:rPr>
        <w:t>/ (</w:t>
      </w:r>
      <w:r w:rsidR="004B6677">
        <w:rPr>
          <w:sz w:val="24"/>
          <w:szCs w:val="24"/>
          <w:lang w:val="en-US"/>
        </w:rPr>
        <w:t>UMTS</w:t>
      </w:r>
      <w:r w:rsidR="004B6677" w:rsidRPr="004B6677">
        <w:rPr>
          <w:sz w:val="24"/>
          <w:szCs w:val="24"/>
        </w:rPr>
        <w:t xml:space="preserve"> </w:t>
      </w:r>
      <w:r w:rsidR="004B6677">
        <w:rPr>
          <w:sz w:val="24"/>
          <w:szCs w:val="24"/>
        </w:rPr>
        <w:t xml:space="preserve">или </w:t>
      </w:r>
      <w:r w:rsidR="004B6677">
        <w:rPr>
          <w:sz w:val="24"/>
          <w:szCs w:val="24"/>
          <w:lang w:val="en-US"/>
        </w:rPr>
        <w:t>LTE</w:t>
      </w:r>
      <w:r w:rsidR="004B6677" w:rsidRPr="004B6677">
        <w:rPr>
          <w:sz w:val="24"/>
          <w:szCs w:val="24"/>
        </w:rPr>
        <w:t>)</w:t>
      </w:r>
      <w:r w:rsidR="004B6677">
        <w:rPr>
          <w:sz w:val="24"/>
          <w:szCs w:val="24"/>
        </w:rPr>
        <w:t>.</w:t>
      </w:r>
    </w:p>
    <w:p w14:paraId="347B3755" w14:textId="661EC7E1" w:rsidR="0082290C" w:rsidRPr="0082290C" w:rsidRDefault="0082290C" w:rsidP="0082290C">
      <w:pPr>
        <w:ind w:firstLine="720"/>
        <w:jc w:val="both"/>
        <w:rPr>
          <w:sz w:val="24"/>
          <w:szCs w:val="24"/>
        </w:rPr>
      </w:pPr>
      <w:r w:rsidRPr="0082290C">
        <w:rPr>
          <w:sz w:val="24"/>
          <w:szCs w:val="24"/>
        </w:rPr>
        <w:t>2. Администрации Чаинского района Томс</w:t>
      </w:r>
      <w:r w:rsidR="001736BD">
        <w:rPr>
          <w:sz w:val="24"/>
          <w:szCs w:val="24"/>
        </w:rPr>
        <w:t>кой области заключить соглашение</w:t>
      </w:r>
      <w:r w:rsidRPr="0082290C">
        <w:rPr>
          <w:sz w:val="24"/>
          <w:szCs w:val="24"/>
        </w:rPr>
        <w:t xml:space="preserve"> об осуществлении отдельных полномочий по </w:t>
      </w:r>
      <w:r w:rsidR="004B6677">
        <w:rPr>
          <w:sz w:val="24"/>
          <w:szCs w:val="24"/>
        </w:rPr>
        <w:t>созданию условий для обеспечения жителей поселения услугами связи</w:t>
      </w:r>
      <w:r w:rsidRPr="0082290C">
        <w:rPr>
          <w:sz w:val="24"/>
          <w:szCs w:val="24"/>
        </w:rPr>
        <w:t>.</w:t>
      </w:r>
    </w:p>
    <w:p w14:paraId="76067F0F" w14:textId="524C939D" w:rsidR="0082290C" w:rsidRPr="0082290C" w:rsidRDefault="0082290C" w:rsidP="0082290C">
      <w:pPr>
        <w:ind w:firstLine="720"/>
        <w:jc w:val="both"/>
        <w:rPr>
          <w:sz w:val="24"/>
          <w:szCs w:val="24"/>
        </w:rPr>
      </w:pPr>
      <w:r w:rsidRPr="0082290C">
        <w:rPr>
          <w:sz w:val="24"/>
          <w:szCs w:val="24"/>
        </w:rPr>
        <w:t>3.</w:t>
      </w:r>
      <w:r w:rsidRPr="0082290C">
        <w:rPr>
          <w:color w:val="FFFFFF" w:themeColor="background1"/>
          <w:sz w:val="24"/>
          <w:szCs w:val="24"/>
        </w:rPr>
        <w:t>.</w:t>
      </w:r>
      <w:r w:rsidRPr="0082290C">
        <w:rPr>
          <w:sz w:val="24"/>
          <w:szCs w:val="24"/>
        </w:rPr>
        <w:t xml:space="preserve"> Настоящее решение вступает в силу с даты его принятия и действует </w:t>
      </w:r>
      <w:r w:rsidRPr="0082290C">
        <w:rPr>
          <w:color w:val="000000" w:themeColor="text1"/>
          <w:sz w:val="24"/>
          <w:szCs w:val="24"/>
        </w:rPr>
        <w:t>по 31 декабря 202</w:t>
      </w:r>
      <w:r w:rsidR="004B6677">
        <w:rPr>
          <w:color w:val="000000" w:themeColor="text1"/>
          <w:sz w:val="24"/>
          <w:szCs w:val="24"/>
        </w:rPr>
        <w:t>5</w:t>
      </w:r>
      <w:r w:rsidRPr="0082290C">
        <w:rPr>
          <w:color w:val="000000" w:themeColor="text1"/>
          <w:sz w:val="24"/>
          <w:szCs w:val="24"/>
        </w:rPr>
        <w:t xml:space="preserve"> года</w:t>
      </w:r>
      <w:r w:rsidRPr="0082290C">
        <w:rPr>
          <w:color w:val="FF0000"/>
          <w:sz w:val="24"/>
          <w:szCs w:val="24"/>
        </w:rPr>
        <w:t xml:space="preserve"> </w:t>
      </w:r>
      <w:r w:rsidRPr="0082290C">
        <w:rPr>
          <w:sz w:val="24"/>
          <w:szCs w:val="24"/>
        </w:rPr>
        <w:t>включительно.</w:t>
      </w:r>
    </w:p>
    <w:p w14:paraId="724551B7" w14:textId="5ACFD042" w:rsidR="0082290C" w:rsidRPr="004B6677" w:rsidRDefault="0082290C" w:rsidP="0082290C">
      <w:pPr>
        <w:pStyle w:val="ad"/>
        <w:ind w:firstLine="709"/>
        <w:jc w:val="both"/>
        <w:rPr>
          <w:rFonts w:ascii="Times New Roman" w:hAnsi="Times New Roman" w:cs="Times New Roman"/>
          <w:sz w:val="24"/>
          <w:szCs w:val="24"/>
        </w:rPr>
      </w:pPr>
      <w:r w:rsidRPr="0082290C">
        <w:rPr>
          <w:rFonts w:ascii="Times New Roman" w:hAnsi="Times New Roman" w:cs="Times New Roman"/>
          <w:sz w:val="24"/>
          <w:szCs w:val="24"/>
        </w:rPr>
        <w:t>4.</w:t>
      </w:r>
      <w:r w:rsidRPr="0082290C">
        <w:rPr>
          <w:rFonts w:ascii="Times New Roman" w:hAnsi="Times New Roman" w:cs="Times New Roman"/>
          <w:color w:val="FFFFFF" w:themeColor="background1"/>
          <w:sz w:val="24"/>
          <w:szCs w:val="24"/>
        </w:rPr>
        <w:t xml:space="preserve"> </w:t>
      </w:r>
      <w:r w:rsidRPr="0082290C">
        <w:rPr>
          <w:rFonts w:ascii="Times New Roman" w:hAnsi="Times New Roman" w:cs="Times New Roman"/>
          <w:sz w:val="24"/>
          <w:szCs w:val="24"/>
        </w:rPr>
        <w:t xml:space="preserve">Опубликовать настоящее </w:t>
      </w:r>
      <w:r w:rsidRPr="0082290C">
        <w:rPr>
          <w:rFonts w:ascii="Times New Roman" w:hAnsi="Times New Roman" w:cs="Times New Roman"/>
          <w:color w:val="000000" w:themeColor="text1"/>
          <w:sz w:val="24"/>
          <w:szCs w:val="24"/>
        </w:rPr>
        <w:t>решение в официальном</w:t>
      </w:r>
      <w:r w:rsidRPr="0082290C">
        <w:rPr>
          <w:rFonts w:ascii="Times New Roman" w:hAnsi="Times New Roman" w:cs="Times New Roman"/>
          <w:sz w:val="24"/>
          <w:szCs w:val="24"/>
        </w:rPr>
        <w:t xml:space="preserve"> печатном издании «Официальные ведомости Чаинского района», на официальном сайте муниципального </w:t>
      </w:r>
      <w:r w:rsidRPr="004B6677">
        <w:rPr>
          <w:rFonts w:ascii="Times New Roman" w:hAnsi="Times New Roman" w:cs="Times New Roman"/>
          <w:sz w:val="24"/>
          <w:szCs w:val="24"/>
        </w:rPr>
        <w:t>образования «Чаинский</w:t>
      </w:r>
      <w:r w:rsidR="00156506">
        <w:rPr>
          <w:rFonts w:ascii="Times New Roman" w:hAnsi="Times New Roman" w:cs="Times New Roman"/>
          <w:sz w:val="24"/>
          <w:szCs w:val="24"/>
        </w:rPr>
        <w:t xml:space="preserve"> муниципальный</w:t>
      </w:r>
      <w:r w:rsidRPr="004B6677">
        <w:rPr>
          <w:rFonts w:ascii="Times New Roman" w:hAnsi="Times New Roman" w:cs="Times New Roman"/>
          <w:sz w:val="24"/>
          <w:szCs w:val="24"/>
        </w:rPr>
        <w:t xml:space="preserve"> район Томской области» по адресу </w:t>
      </w:r>
      <w:hyperlink r:id="rId8" w:history="1">
        <w:r w:rsidR="001736BD" w:rsidRPr="001736BD">
          <w:rPr>
            <w:rStyle w:val="ab"/>
            <w:rFonts w:ascii="Times New Roman" w:hAnsi="Times New Roman" w:cs="Times New Roman"/>
            <w:sz w:val="24"/>
            <w:szCs w:val="24"/>
          </w:rPr>
          <w:t>https://chainskij-r69.gosweb.gosuslugi.ru</w:t>
        </w:r>
      </w:hyperlink>
      <w:r w:rsidRPr="004B6677">
        <w:rPr>
          <w:rFonts w:ascii="Times New Roman" w:hAnsi="Times New Roman" w:cs="Times New Roman"/>
          <w:sz w:val="24"/>
          <w:szCs w:val="24"/>
        </w:rPr>
        <w:t xml:space="preserve">, официальном сайте Думы Чаинского района по адресу </w:t>
      </w:r>
      <w:hyperlink r:id="rId9" w:history="1">
        <w:r w:rsidRPr="004B6677">
          <w:rPr>
            <w:rStyle w:val="ab"/>
            <w:rFonts w:ascii="Times New Roman" w:hAnsi="Times New Roman" w:cs="Times New Roman"/>
            <w:sz w:val="24"/>
            <w:szCs w:val="24"/>
          </w:rPr>
          <w:t>http://www.chainduma.ru</w:t>
        </w:r>
      </w:hyperlink>
      <w:r w:rsidRPr="004B6677">
        <w:rPr>
          <w:rFonts w:ascii="Times New Roman" w:hAnsi="Times New Roman" w:cs="Times New Roman"/>
          <w:sz w:val="24"/>
          <w:szCs w:val="24"/>
        </w:rPr>
        <w:t>.</w:t>
      </w:r>
    </w:p>
    <w:p w14:paraId="685CCFA4" w14:textId="77777777" w:rsidR="0082290C" w:rsidRPr="004B6677" w:rsidRDefault="0082290C" w:rsidP="0082290C">
      <w:pPr>
        <w:pStyle w:val="ad"/>
        <w:ind w:firstLine="709"/>
        <w:jc w:val="both"/>
        <w:rPr>
          <w:rFonts w:ascii="Times New Roman" w:hAnsi="Times New Roman" w:cs="Times New Roman"/>
          <w:sz w:val="24"/>
          <w:szCs w:val="24"/>
        </w:rPr>
      </w:pPr>
      <w:r w:rsidRPr="004B6677">
        <w:rPr>
          <w:rFonts w:ascii="Times New Roman" w:hAnsi="Times New Roman" w:cs="Times New Roman"/>
          <w:sz w:val="24"/>
          <w:szCs w:val="24"/>
        </w:rPr>
        <w:t>5.</w:t>
      </w:r>
      <w:r w:rsidRPr="004B6677">
        <w:rPr>
          <w:rFonts w:ascii="Times New Roman" w:hAnsi="Times New Roman" w:cs="Times New Roman"/>
          <w:color w:val="FFFFFF" w:themeColor="background1"/>
          <w:sz w:val="24"/>
          <w:szCs w:val="24"/>
        </w:rPr>
        <w:t>.</w:t>
      </w:r>
      <w:r w:rsidRPr="004B6677">
        <w:rPr>
          <w:rFonts w:ascii="Times New Roman" w:hAnsi="Times New Roman" w:cs="Times New Roman"/>
          <w:sz w:val="24"/>
          <w:szCs w:val="24"/>
        </w:rPr>
        <w:t xml:space="preserve"> Контроль за исполнением данного решения возложить на постоянную депутатскую бюджетно-налоговую комиссию Думы Чаинского района.</w:t>
      </w:r>
    </w:p>
    <w:p w14:paraId="4B96B1A6" w14:textId="77777777" w:rsidR="0082290C" w:rsidRPr="0082290C" w:rsidRDefault="0082290C" w:rsidP="0082290C">
      <w:pPr>
        <w:pStyle w:val="ad"/>
        <w:jc w:val="both"/>
        <w:rPr>
          <w:rFonts w:ascii="Times New Roman" w:hAnsi="Times New Roman" w:cs="Times New Roman"/>
          <w:sz w:val="24"/>
          <w:szCs w:val="24"/>
        </w:rPr>
      </w:pPr>
    </w:p>
    <w:p w14:paraId="6F2A1CCC" w14:textId="77777777" w:rsidR="0082290C" w:rsidRPr="0082290C" w:rsidRDefault="0082290C" w:rsidP="0082290C">
      <w:pPr>
        <w:pStyle w:val="ad"/>
        <w:jc w:val="both"/>
        <w:rPr>
          <w:rFonts w:ascii="Times New Roman" w:hAnsi="Times New Roman" w:cs="Times New Roman"/>
          <w:sz w:val="24"/>
          <w:szCs w:val="24"/>
        </w:rPr>
      </w:pPr>
    </w:p>
    <w:p w14:paraId="3D9FA2BD" w14:textId="0C193ED7" w:rsidR="0082290C" w:rsidRPr="0082290C" w:rsidRDefault="0082290C" w:rsidP="0082290C">
      <w:pPr>
        <w:rPr>
          <w:color w:val="000000"/>
          <w:sz w:val="24"/>
          <w:szCs w:val="24"/>
        </w:rPr>
      </w:pPr>
      <w:r w:rsidRPr="0082290C">
        <w:rPr>
          <w:color w:val="000000"/>
          <w:sz w:val="24"/>
          <w:szCs w:val="24"/>
        </w:rPr>
        <w:t xml:space="preserve">Председатель Думы Чаинского района </w:t>
      </w:r>
      <w:r w:rsidRPr="0082290C">
        <w:rPr>
          <w:color w:val="000000"/>
          <w:sz w:val="24"/>
          <w:szCs w:val="24"/>
        </w:rPr>
        <w:tab/>
      </w:r>
      <w:r w:rsidRPr="0082290C">
        <w:rPr>
          <w:color w:val="000000"/>
          <w:sz w:val="24"/>
          <w:szCs w:val="24"/>
        </w:rPr>
        <w:tab/>
      </w:r>
      <w:r w:rsidRPr="0082290C">
        <w:rPr>
          <w:color w:val="000000"/>
          <w:sz w:val="24"/>
          <w:szCs w:val="24"/>
        </w:rPr>
        <w:tab/>
      </w:r>
      <w:r w:rsidRPr="0082290C">
        <w:rPr>
          <w:color w:val="000000"/>
          <w:sz w:val="24"/>
          <w:szCs w:val="24"/>
        </w:rPr>
        <w:tab/>
        <w:t xml:space="preserve">                        С.Ю. Гусева</w:t>
      </w:r>
    </w:p>
    <w:p w14:paraId="30330467" w14:textId="77777777" w:rsidR="0082290C" w:rsidRPr="0082290C" w:rsidRDefault="0082290C" w:rsidP="0082290C">
      <w:pPr>
        <w:pStyle w:val="ad"/>
        <w:jc w:val="both"/>
        <w:rPr>
          <w:rFonts w:ascii="Times New Roman" w:hAnsi="Times New Roman" w:cs="Times New Roman"/>
          <w:sz w:val="24"/>
          <w:szCs w:val="24"/>
        </w:rPr>
      </w:pPr>
    </w:p>
    <w:p w14:paraId="0DF49C6B" w14:textId="77777777" w:rsidR="00A565B1" w:rsidRDefault="00A565B1" w:rsidP="0082290C">
      <w:pPr>
        <w:pStyle w:val="ad"/>
        <w:jc w:val="both"/>
        <w:rPr>
          <w:rFonts w:ascii="Times New Roman" w:hAnsi="Times New Roman" w:cs="Times New Roman"/>
          <w:sz w:val="24"/>
          <w:szCs w:val="24"/>
        </w:rPr>
      </w:pPr>
    </w:p>
    <w:p w14:paraId="303CB1CB" w14:textId="0CE08D24" w:rsidR="0082290C" w:rsidRPr="0082290C" w:rsidRDefault="001736BD" w:rsidP="0082290C">
      <w:pPr>
        <w:pStyle w:val="ad"/>
        <w:jc w:val="both"/>
        <w:rPr>
          <w:rFonts w:ascii="Times New Roman" w:hAnsi="Times New Roman" w:cs="Times New Roman"/>
          <w:sz w:val="24"/>
          <w:szCs w:val="24"/>
        </w:rPr>
      </w:pPr>
      <w:r w:rsidRPr="0082290C">
        <w:rPr>
          <w:rFonts w:ascii="Times New Roman" w:hAnsi="Times New Roman" w:cs="Times New Roman"/>
          <w:sz w:val="24"/>
          <w:szCs w:val="24"/>
        </w:rPr>
        <w:t>Глава района</w:t>
      </w:r>
      <w:r w:rsidR="00A565B1">
        <w:rPr>
          <w:rFonts w:ascii="Times New Roman" w:hAnsi="Times New Roman" w:cs="Times New Roman"/>
          <w:sz w:val="24"/>
          <w:szCs w:val="24"/>
        </w:rPr>
        <w:t xml:space="preserve">       </w:t>
      </w:r>
      <w:r w:rsidR="00A565B1">
        <w:rPr>
          <w:rFonts w:ascii="Times New Roman" w:hAnsi="Times New Roman" w:cs="Times New Roman"/>
          <w:sz w:val="24"/>
          <w:szCs w:val="24"/>
        </w:rPr>
        <w:tab/>
      </w:r>
      <w:r w:rsidR="0082290C" w:rsidRPr="0082290C">
        <w:rPr>
          <w:rFonts w:ascii="Times New Roman" w:hAnsi="Times New Roman" w:cs="Times New Roman"/>
          <w:sz w:val="24"/>
          <w:szCs w:val="24"/>
        </w:rPr>
        <w:tab/>
      </w:r>
      <w:r w:rsidR="0082290C" w:rsidRPr="0082290C">
        <w:rPr>
          <w:rFonts w:ascii="Times New Roman" w:hAnsi="Times New Roman" w:cs="Times New Roman"/>
          <w:sz w:val="24"/>
          <w:szCs w:val="24"/>
        </w:rPr>
        <w:tab/>
      </w:r>
      <w:r w:rsidR="0082290C" w:rsidRPr="0082290C">
        <w:rPr>
          <w:rFonts w:ascii="Times New Roman" w:hAnsi="Times New Roman" w:cs="Times New Roman"/>
          <w:sz w:val="24"/>
          <w:szCs w:val="24"/>
        </w:rPr>
        <w:tab/>
      </w:r>
      <w:r w:rsidR="0082290C" w:rsidRPr="0082290C">
        <w:rPr>
          <w:rFonts w:ascii="Times New Roman" w:hAnsi="Times New Roman" w:cs="Times New Roman"/>
          <w:sz w:val="24"/>
          <w:szCs w:val="24"/>
        </w:rPr>
        <w:tab/>
      </w:r>
      <w:r w:rsidR="0082290C" w:rsidRPr="0082290C">
        <w:rPr>
          <w:rFonts w:ascii="Times New Roman" w:hAnsi="Times New Roman" w:cs="Times New Roman"/>
          <w:sz w:val="24"/>
          <w:szCs w:val="24"/>
        </w:rPr>
        <w:tab/>
      </w:r>
      <w:r w:rsidR="0082290C" w:rsidRPr="0082290C">
        <w:rPr>
          <w:rFonts w:ascii="Times New Roman" w:hAnsi="Times New Roman" w:cs="Times New Roman"/>
          <w:sz w:val="24"/>
          <w:szCs w:val="24"/>
        </w:rPr>
        <w:tab/>
        <w:t xml:space="preserve">                     А.А. Костарев</w:t>
      </w:r>
    </w:p>
    <w:sectPr w:rsidR="0082290C" w:rsidRPr="0082290C" w:rsidSect="001736BD">
      <w:pgSz w:w="11907" w:h="16840"/>
      <w:pgMar w:top="426"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15:restartNumberingAfterBreak="0">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15:restartNumberingAfterBreak="0">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5" w15:restartNumberingAfterBreak="0">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7" w15:restartNumberingAfterBreak="0">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8" w15:restartNumberingAfterBreak="0">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15:restartNumberingAfterBreak="0">
    <w:nsid w:val="3F6003C7"/>
    <w:multiLevelType w:val="singleLevel"/>
    <w:tmpl w:val="A5BEE522"/>
    <w:lvl w:ilvl="0">
      <w:numFmt w:val="bullet"/>
      <w:lvlText w:val="-"/>
      <w:lvlJc w:val="left"/>
      <w:pPr>
        <w:tabs>
          <w:tab w:val="num" w:pos="360"/>
        </w:tabs>
        <w:ind w:left="360" w:hanging="360"/>
      </w:pPr>
      <w:rPr>
        <w:rFonts w:hint="default"/>
      </w:rPr>
    </w:lvl>
  </w:abstractNum>
  <w:abstractNum w:abstractNumId="13" w15:restartNumberingAfterBreak="0">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4" w15:restartNumberingAfterBreak="0">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5" w15:restartNumberingAfterBreak="0">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6" w15:restartNumberingAfterBreak="0">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7" w15:restartNumberingAfterBreak="0">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18" w15:restartNumberingAfterBreak="0">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5"/>
  </w:num>
  <w:num w:numId="3">
    <w:abstractNumId w:val="12"/>
  </w:num>
  <w:num w:numId="4">
    <w:abstractNumId w:val="6"/>
  </w:num>
  <w:num w:numId="5">
    <w:abstractNumId w:val="4"/>
  </w:num>
  <w:num w:numId="6">
    <w:abstractNumId w:val="5"/>
  </w:num>
  <w:num w:numId="7">
    <w:abstractNumId w:val="0"/>
  </w:num>
  <w:num w:numId="8">
    <w:abstractNumId w:val="8"/>
  </w:num>
  <w:num w:numId="9">
    <w:abstractNumId w:val="13"/>
  </w:num>
  <w:num w:numId="10">
    <w:abstractNumId w:val="9"/>
  </w:num>
  <w:num w:numId="11">
    <w:abstractNumId w:val="16"/>
  </w:num>
  <w:num w:numId="12">
    <w:abstractNumId w:val="16"/>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7"/>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D4"/>
    <w:rsid w:val="00003051"/>
    <w:rsid w:val="00010204"/>
    <w:rsid w:val="00013727"/>
    <w:rsid w:val="00016854"/>
    <w:rsid w:val="00017D8B"/>
    <w:rsid w:val="00021DD5"/>
    <w:rsid w:val="0003281C"/>
    <w:rsid w:val="00034C5C"/>
    <w:rsid w:val="00034D69"/>
    <w:rsid w:val="000367A4"/>
    <w:rsid w:val="0004078A"/>
    <w:rsid w:val="00041AEB"/>
    <w:rsid w:val="00041C4E"/>
    <w:rsid w:val="000454BB"/>
    <w:rsid w:val="00046F85"/>
    <w:rsid w:val="0006109D"/>
    <w:rsid w:val="00070313"/>
    <w:rsid w:val="00093FBC"/>
    <w:rsid w:val="000946BF"/>
    <w:rsid w:val="000A7FA5"/>
    <w:rsid w:val="000B019F"/>
    <w:rsid w:val="000B504C"/>
    <w:rsid w:val="000B7639"/>
    <w:rsid w:val="000C5B3F"/>
    <w:rsid w:val="000C7407"/>
    <w:rsid w:val="000D359D"/>
    <w:rsid w:val="000E05E6"/>
    <w:rsid w:val="000E0F8D"/>
    <w:rsid w:val="000E263A"/>
    <w:rsid w:val="000E6EB1"/>
    <w:rsid w:val="000F420B"/>
    <w:rsid w:val="000F7162"/>
    <w:rsid w:val="00113C24"/>
    <w:rsid w:val="001155E9"/>
    <w:rsid w:val="001200FE"/>
    <w:rsid w:val="00136BDD"/>
    <w:rsid w:val="0014033E"/>
    <w:rsid w:val="0014644B"/>
    <w:rsid w:val="0015005D"/>
    <w:rsid w:val="001522FA"/>
    <w:rsid w:val="00156506"/>
    <w:rsid w:val="001736BD"/>
    <w:rsid w:val="00175C2C"/>
    <w:rsid w:val="00175FAF"/>
    <w:rsid w:val="00187E73"/>
    <w:rsid w:val="0019652A"/>
    <w:rsid w:val="00197E5A"/>
    <w:rsid w:val="001A0FC4"/>
    <w:rsid w:val="001B63D5"/>
    <w:rsid w:val="001B7A30"/>
    <w:rsid w:val="001C34A1"/>
    <w:rsid w:val="001D040B"/>
    <w:rsid w:val="001D3480"/>
    <w:rsid w:val="001D7498"/>
    <w:rsid w:val="001E02A4"/>
    <w:rsid w:val="001E138E"/>
    <w:rsid w:val="001E6ADF"/>
    <w:rsid w:val="001F7908"/>
    <w:rsid w:val="00200BBD"/>
    <w:rsid w:val="00205648"/>
    <w:rsid w:val="00237EB1"/>
    <w:rsid w:val="002433CE"/>
    <w:rsid w:val="00252243"/>
    <w:rsid w:val="00260608"/>
    <w:rsid w:val="00260CB5"/>
    <w:rsid w:val="002765FA"/>
    <w:rsid w:val="00276838"/>
    <w:rsid w:val="00296324"/>
    <w:rsid w:val="002A4C79"/>
    <w:rsid w:val="002A505D"/>
    <w:rsid w:val="002B0FE6"/>
    <w:rsid w:val="002B276A"/>
    <w:rsid w:val="002B3FC5"/>
    <w:rsid w:val="002B7E8E"/>
    <w:rsid w:val="002C01EA"/>
    <w:rsid w:val="002D106B"/>
    <w:rsid w:val="002E6F1C"/>
    <w:rsid w:val="002F0666"/>
    <w:rsid w:val="00304651"/>
    <w:rsid w:val="00321906"/>
    <w:rsid w:val="003222EA"/>
    <w:rsid w:val="003225BE"/>
    <w:rsid w:val="00325D66"/>
    <w:rsid w:val="00331F65"/>
    <w:rsid w:val="003365F0"/>
    <w:rsid w:val="00353E74"/>
    <w:rsid w:val="003921A5"/>
    <w:rsid w:val="00397D68"/>
    <w:rsid w:val="003C1D32"/>
    <w:rsid w:val="003C2E98"/>
    <w:rsid w:val="003D3B52"/>
    <w:rsid w:val="003E5C58"/>
    <w:rsid w:val="003F5B55"/>
    <w:rsid w:val="003F70CC"/>
    <w:rsid w:val="0040414D"/>
    <w:rsid w:val="0040485B"/>
    <w:rsid w:val="0041046B"/>
    <w:rsid w:val="00412A9A"/>
    <w:rsid w:val="0041513A"/>
    <w:rsid w:val="004273CA"/>
    <w:rsid w:val="00442B47"/>
    <w:rsid w:val="00452077"/>
    <w:rsid w:val="004703DE"/>
    <w:rsid w:val="004733C1"/>
    <w:rsid w:val="0047413A"/>
    <w:rsid w:val="004741A1"/>
    <w:rsid w:val="00480F4F"/>
    <w:rsid w:val="00497EEF"/>
    <w:rsid w:val="004A18B6"/>
    <w:rsid w:val="004A64F6"/>
    <w:rsid w:val="004B2772"/>
    <w:rsid w:val="004B2810"/>
    <w:rsid w:val="004B4601"/>
    <w:rsid w:val="004B6677"/>
    <w:rsid w:val="004B7AA8"/>
    <w:rsid w:val="004C16F1"/>
    <w:rsid w:val="004C3F74"/>
    <w:rsid w:val="004D0822"/>
    <w:rsid w:val="004D1BC5"/>
    <w:rsid w:val="004D47B7"/>
    <w:rsid w:val="004D4F8F"/>
    <w:rsid w:val="004E5055"/>
    <w:rsid w:val="004E5C90"/>
    <w:rsid w:val="004F3DFF"/>
    <w:rsid w:val="0050066C"/>
    <w:rsid w:val="00502269"/>
    <w:rsid w:val="00502FEB"/>
    <w:rsid w:val="00506122"/>
    <w:rsid w:val="0051534C"/>
    <w:rsid w:val="00530EEA"/>
    <w:rsid w:val="0053593D"/>
    <w:rsid w:val="00540DA9"/>
    <w:rsid w:val="00545511"/>
    <w:rsid w:val="00545A37"/>
    <w:rsid w:val="005463E3"/>
    <w:rsid w:val="005546B7"/>
    <w:rsid w:val="0055741A"/>
    <w:rsid w:val="00561629"/>
    <w:rsid w:val="0056242D"/>
    <w:rsid w:val="00571DAD"/>
    <w:rsid w:val="0059633D"/>
    <w:rsid w:val="005C24C5"/>
    <w:rsid w:val="005D7A90"/>
    <w:rsid w:val="005E3B5E"/>
    <w:rsid w:val="005E4838"/>
    <w:rsid w:val="006140D4"/>
    <w:rsid w:val="006141B8"/>
    <w:rsid w:val="006372FA"/>
    <w:rsid w:val="006500BC"/>
    <w:rsid w:val="00651C59"/>
    <w:rsid w:val="0067041E"/>
    <w:rsid w:val="006750E8"/>
    <w:rsid w:val="006775E2"/>
    <w:rsid w:val="0068015E"/>
    <w:rsid w:val="006A4EE8"/>
    <w:rsid w:val="006B3FFF"/>
    <w:rsid w:val="006B7979"/>
    <w:rsid w:val="006C697C"/>
    <w:rsid w:val="006D3331"/>
    <w:rsid w:val="006D6F93"/>
    <w:rsid w:val="006E4980"/>
    <w:rsid w:val="006F1199"/>
    <w:rsid w:val="00701A3A"/>
    <w:rsid w:val="00716DBA"/>
    <w:rsid w:val="00717296"/>
    <w:rsid w:val="0072007E"/>
    <w:rsid w:val="007225C6"/>
    <w:rsid w:val="00744725"/>
    <w:rsid w:val="007563F1"/>
    <w:rsid w:val="0076259A"/>
    <w:rsid w:val="007632AA"/>
    <w:rsid w:val="007826BD"/>
    <w:rsid w:val="0078280F"/>
    <w:rsid w:val="007C6EC0"/>
    <w:rsid w:val="007D2904"/>
    <w:rsid w:val="007D34B2"/>
    <w:rsid w:val="007D76C1"/>
    <w:rsid w:val="007E485C"/>
    <w:rsid w:val="00800229"/>
    <w:rsid w:val="0082290C"/>
    <w:rsid w:val="00855DC5"/>
    <w:rsid w:val="008738B3"/>
    <w:rsid w:val="00876BFB"/>
    <w:rsid w:val="008777F2"/>
    <w:rsid w:val="00886AC7"/>
    <w:rsid w:val="008879F9"/>
    <w:rsid w:val="00894D0E"/>
    <w:rsid w:val="008A120F"/>
    <w:rsid w:val="008B3F1F"/>
    <w:rsid w:val="008C52A0"/>
    <w:rsid w:val="008C5B44"/>
    <w:rsid w:val="008F5504"/>
    <w:rsid w:val="00912AAD"/>
    <w:rsid w:val="00913900"/>
    <w:rsid w:val="009200FF"/>
    <w:rsid w:val="00923501"/>
    <w:rsid w:val="009365BF"/>
    <w:rsid w:val="00955E8A"/>
    <w:rsid w:val="00962D6E"/>
    <w:rsid w:val="009715A1"/>
    <w:rsid w:val="00984D41"/>
    <w:rsid w:val="0099098D"/>
    <w:rsid w:val="00992614"/>
    <w:rsid w:val="009A3101"/>
    <w:rsid w:val="009A7CFF"/>
    <w:rsid w:val="009C3226"/>
    <w:rsid w:val="009C7FA6"/>
    <w:rsid w:val="009D1AAB"/>
    <w:rsid w:val="009D1C68"/>
    <w:rsid w:val="009D76F4"/>
    <w:rsid w:val="009F7214"/>
    <w:rsid w:val="00A00A34"/>
    <w:rsid w:val="00A3790B"/>
    <w:rsid w:val="00A565B1"/>
    <w:rsid w:val="00A5687E"/>
    <w:rsid w:val="00A57EED"/>
    <w:rsid w:val="00A61D70"/>
    <w:rsid w:val="00A744E4"/>
    <w:rsid w:val="00A81A00"/>
    <w:rsid w:val="00A87B04"/>
    <w:rsid w:val="00A900B4"/>
    <w:rsid w:val="00AA04F3"/>
    <w:rsid w:val="00AA50B7"/>
    <w:rsid w:val="00AC02E3"/>
    <w:rsid w:val="00AC14F2"/>
    <w:rsid w:val="00AC1EDF"/>
    <w:rsid w:val="00AC265F"/>
    <w:rsid w:val="00AE282B"/>
    <w:rsid w:val="00AF1847"/>
    <w:rsid w:val="00AF3AF0"/>
    <w:rsid w:val="00AF6210"/>
    <w:rsid w:val="00B018AF"/>
    <w:rsid w:val="00B069D0"/>
    <w:rsid w:val="00B12122"/>
    <w:rsid w:val="00B14985"/>
    <w:rsid w:val="00B16E03"/>
    <w:rsid w:val="00B17137"/>
    <w:rsid w:val="00B17FEA"/>
    <w:rsid w:val="00B33EB9"/>
    <w:rsid w:val="00B37FBD"/>
    <w:rsid w:val="00B461B6"/>
    <w:rsid w:val="00B46818"/>
    <w:rsid w:val="00B6235D"/>
    <w:rsid w:val="00B847B2"/>
    <w:rsid w:val="00B940AF"/>
    <w:rsid w:val="00BA57F8"/>
    <w:rsid w:val="00BD11B8"/>
    <w:rsid w:val="00BD257E"/>
    <w:rsid w:val="00BD59F2"/>
    <w:rsid w:val="00BE3160"/>
    <w:rsid w:val="00BE7A1F"/>
    <w:rsid w:val="00BF0F1C"/>
    <w:rsid w:val="00BF3736"/>
    <w:rsid w:val="00BF3AD4"/>
    <w:rsid w:val="00C0736A"/>
    <w:rsid w:val="00C11ADA"/>
    <w:rsid w:val="00C13663"/>
    <w:rsid w:val="00C3497B"/>
    <w:rsid w:val="00C4085D"/>
    <w:rsid w:val="00C41C31"/>
    <w:rsid w:val="00C477ED"/>
    <w:rsid w:val="00C65EC5"/>
    <w:rsid w:val="00C67719"/>
    <w:rsid w:val="00C71C3E"/>
    <w:rsid w:val="00C96748"/>
    <w:rsid w:val="00CA15AD"/>
    <w:rsid w:val="00CA165B"/>
    <w:rsid w:val="00CA1D61"/>
    <w:rsid w:val="00CC1EA9"/>
    <w:rsid w:val="00CC38F4"/>
    <w:rsid w:val="00CC6D98"/>
    <w:rsid w:val="00CD6749"/>
    <w:rsid w:val="00CD7D2E"/>
    <w:rsid w:val="00CE20D6"/>
    <w:rsid w:val="00CE29A1"/>
    <w:rsid w:val="00CF7E96"/>
    <w:rsid w:val="00D12E30"/>
    <w:rsid w:val="00D22E5A"/>
    <w:rsid w:val="00D34FC0"/>
    <w:rsid w:val="00D375A1"/>
    <w:rsid w:val="00D416AF"/>
    <w:rsid w:val="00D43BF8"/>
    <w:rsid w:val="00D57230"/>
    <w:rsid w:val="00D6063A"/>
    <w:rsid w:val="00DC4EFB"/>
    <w:rsid w:val="00DE6EC5"/>
    <w:rsid w:val="00DF6564"/>
    <w:rsid w:val="00E035BF"/>
    <w:rsid w:val="00E03F1B"/>
    <w:rsid w:val="00E10036"/>
    <w:rsid w:val="00E1757E"/>
    <w:rsid w:val="00E23C6A"/>
    <w:rsid w:val="00E35AD1"/>
    <w:rsid w:val="00E40002"/>
    <w:rsid w:val="00E45882"/>
    <w:rsid w:val="00E84B98"/>
    <w:rsid w:val="00E9515A"/>
    <w:rsid w:val="00EB2DC5"/>
    <w:rsid w:val="00ED300E"/>
    <w:rsid w:val="00ED3788"/>
    <w:rsid w:val="00ED7D07"/>
    <w:rsid w:val="00EE61F0"/>
    <w:rsid w:val="00F01017"/>
    <w:rsid w:val="00F0122D"/>
    <w:rsid w:val="00F07614"/>
    <w:rsid w:val="00F26BF4"/>
    <w:rsid w:val="00F309B7"/>
    <w:rsid w:val="00F30CCE"/>
    <w:rsid w:val="00F40D1D"/>
    <w:rsid w:val="00F41DEE"/>
    <w:rsid w:val="00F43B93"/>
    <w:rsid w:val="00F43DD2"/>
    <w:rsid w:val="00F470C9"/>
    <w:rsid w:val="00F50451"/>
    <w:rsid w:val="00F54EAA"/>
    <w:rsid w:val="00F578C4"/>
    <w:rsid w:val="00F62840"/>
    <w:rsid w:val="00F66F8B"/>
    <w:rsid w:val="00F676E4"/>
    <w:rsid w:val="00F74102"/>
    <w:rsid w:val="00F76A09"/>
    <w:rsid w:val="00F902F6"/>
    <w:rsid w:val="00FA28AB"/>
    <w:rsid w:val="00FA5AD8"/>
    <w:rsid w:val="00FA6A79"/>
    <w:rsid w:val="00FB0C5E"/>
    <w:rsid w:val="00FC3F7C"/>
    <w:rsid w:val="00FD71A6"/>
    <w:rsid w:val="00FE26EA"/>
    <w:rsid w:val="00FE54A0"/>
    <w:rsid w:val="00FE7E88"/>
    <w:rsid w:val="00FF4EE9"/>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86BDDBD"/>
  <w15:docId w15:val="{41434DA3-A2E2-4DEF-9491-83FC1F17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rsid w:val="003E5C58"/>
    <w:pPr>
      <w:ind w:firstLine="851"/>
      <w:jc w:val="both"/>
    </w:pPr>
    <w:rPr>
      <w:sz w:val="28"/>
    </w:rPr>
  </w:style>
  <w:style w:type="paragraph" w:styleId="21">
    <w:name w:val="Body Text Indent 2"/>
    <w:basedOn w:val="a"/>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5">
    <w:name w:val="Block Text"/>
    <w:basedOn w:val="a"/>
    <w:rsid w:val="003E5C58"/>
    <w:pPr>
      <w:shd w:val="clear" w:color="auto" w:fill="FFFFFF"/>
      <w:spacing w:line="298" w:lineRule="exact"/>
      <w:ind w:left="45" w:right="45" w:firstLine="805"/>
      <w:jc w:val="both"/>
    </w:pPr>
    <w:rPr>
      <w:sz w:val="24"/>
    </w:rPr>
  </w:style>
  <w:style w:type="table" w:styleId="a6">
    <w:name w:val="Table Grid"/>
    <w:basedOn w:val="a1"/>
    <w:rsid w:val="0089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7">
    <w:name w:val="Title"/>
    <w:basedOn w:val="a"/>
    <w:link w:val="a8"/>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character" w:customStyle="1" w:styleId="a8">
    <w:name w:val="Заголовок Знак"/>
    <w:basedOn w:val="a0"/>
    <w:link w:val="a7"/>
    <w:rsid w:val="00480F4F"/>
    <w:rPr>
      <w:b/>
      <w:sz w:val="28"/>
    </w:rPr>
  </w:style>
  <w:style w:type="paragraph" w:customStyle="1" w:styleId="a9">
    <w:basedOn w:val="a"/>
    <w:next w:val="a7"/>
    <w:link w:val="aa"/>
    <w:qFormat/>
    <w:rsid w:val="00046F85"/>
    <w:pPr>
      <w:jc w:val="center"/>
    </w:pPr>
    <w:rPr>
      <w:b/>
      <w:sz w:val="28"/>
    </w:rPr>
  </w:style>
  <w:style w:type="character" w:customStyle="1" w:styleId="aa">
    <w:name w:val="Название Знак"/>
    <w:link w:val="a9"/>
    <w:rsid w:val="00046F85"/>
    <w:rPr>
      <w:b/>
      <w:sz w:val="28"/>
    </w:rPr>
  </w:style>
  <w:style w:type="character" w:styleId="ab">
    <w:name w:val="Hyperlink"/>
    <w:qFormat/>
    <w:rsid w:val="00046F85"/>
    <w:rPr>
      <w:color w:val="0000FF"/>
      <w:u w:val="single"/>
    </w:rPr>
  </w:style>
  <w:style w:type="paragraph" w:customStyle="1" w:styleId="ConsPlusTitle">
    <w:name w:val="ConsPlusTitle"/>
    <w:rsid w:val="001522FA"/>
    <w:pPr>
      <w:widowControl w:val="0"/>
      <w:autoSpaceDE w:val="0"/>
      <w:autoSpaceDN w:val="0"/>
    </w:pPr>
    <w:rPr>
      <w:rFonts w:ascii="Calibri" w:eastAsiaTheme="minorEastAsia" w:hAnsi="Calibri" w:cs="Calibri"/>
      <w:b/>
      <w:sz w:val="22"/>
      <w:szCs w:val="22"/>
    </w:rPr>
  </w:style>
  <w:style w:type="paragraph" w:styleId="ac">
    <w:name w:val="Normal (Web)"/>
    <w:basedOn w:val="a"/>
    <w:uiPriority w:val="99"/>
    <w:unhideWhenUsed/>
    <w:qFormat/>
    <w:rsid w:val="0082290C"/>
    <w:pPr>
      <w:spacing w:before="100" w:beforeAutospacing="1" w:after="100" w:afterAutospacing="1"/>
    </w:pPr>
    <w:rPr>
      <w:sz w:val="24"/>
      <w:szCs w:val="24"/>
    </w:rPr>
  </w:style>
  <w:style w:type="paragraph" w:styleId="ad">
    <w:name w:val="No Spacing"/>
    <w:uiPriority w:val="1"/>
    <w:qFormat/>
    <w:rsid w:val="0082290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ij-r69.gosweb.gosuslugi.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5168E-CAEE-4BBA-8840-65F6F2D5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 Мельников</dc:creator>
  <cp:keywords/>
  <dc:description/>
  <cp:lastModifiedBy>duma</cp:lastModifiedBy>
  <cp:revision>13</cp:revision>
  <cp:lastPrinted>2025-06-02T08:08:00Z</cp:lastPrinted>
  <dcterms:created xsi:type="dcterms:W3CDTF">2025-06-02T07:46:00Z</dcterms:created>
  <dcterms:modified xsi:type="dcterms:W3CDTF">2025-06-19T06:57:00Z</dcterms:modified>
</cp:coreProperties>
</file>