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CA748A" w:rsidP="00931063">
      <w:pPr>
        <w:pStyle w:val="a6"/>
        <w:jc w:val="center"/>
      </w:pPr>
      <w:r>
        <w:t>25</w:t>
      </w:r>
      <w:r w:rsidR="00931063" w:rsidRPr="00044FA3">
        <w:t>.</w:t>
      </w:r>
      <w:r w:rsidR="00AE4924" w:rsidRPr="00044FA3">
        <w:t>0</w:t>
      </w:r>
      <w:r w:rsidR="009E25FB">
        <w:t>5</w:t>
      </w:r>
      <w:r w:rsidR="00931063" w:rsidRPr="00044FA3">
        <w:t>.202</w:t>
      </w:r>
      <w:r w:rsidR="003C773B" w:rsidRPr="00044FA3">
        <w:t>3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294</w:t>
      </w:r>
      <w:bookmarkStart w:id="1" w:name="_GoBack"/>
      <w:bookmarkEnd w:id="1"/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44FA3">
        <w:rPr>
          <w:rFonts w:ascii="Times New Roman" w:hAnsi="Times New Roman" w:cs="Times New Roman"/>
          <w:sz w:val="24"/>
          <w:szCs w:val="24"/>
        </w:rPr>
        <w:t>9</w:t>
      </w:r>
      <w:r w:rsidRPr="00044FA3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044FA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44FA3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44FA3" w:rsidRDefault="00931063" w:rsidP="004F153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DF60B9" w:rsidRDefault="006F437F" w:rsidP="009E25FB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20"/>
        <w:jc w:val="both"/>
      </w:pPr>
      <w:r w:rsidRPr="00044FA3">
        <w:t>Наградить Почётной грамотой Думы Чаинского</w:t>
      </w:r>
      <w:r w:rsidR="000025A0">
        <w:t xml:space="preserve"> района</w:t>
      </w:r>
      <w:r w:rsidR="00044FA3" w:rsidRPr="00044FA3">
        <w:t xml:space="preserve">: </w:t>
      </w:r>
    </w:p>
    <w:p w:rsidR="009E25FB" w:rsidRPr="00044FA3" w:rsidRDefault="009E25FB" w:rsidP="009E25FB">
      <w:pPr>
        <w:pStyle w:val="a7"/>
        <w:tabs>
          <w:tab w:val="left" w:pos="709"/>
          <w:tab w:val="left" w:pos="993"/>
          <w:tab w:val="left" w:pos="1134"/>
        </w:tabs>
        <w:ind w:left="0" w:firstLine="720"/>
        <w:jc w:val="both"/>
      </w:pPr>
      <w:r>
        <w:t>- Ибрагимову Ирину Михайловну – фельдшера отделения скорой медицинской помощи, за многолетний добросовестный труд, высокий профессионализм и в связи с профессиональным праздником Днём медицинского работника</w:t>
      </w:r>
      <w:r w:rsidRPr="00044FA3">
        <w:t>;</w:t>
      </w:r>
    </w:p>
    <w:p w:rsidR="00044FA3" w:rsidRDefault="00DF60B9" w:rsidP="009E25FB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-</w:t>
      </w:r>
      <w:r w:rsidR="009E25FB">
        <w:rPr>
          <w:rFonts w:ascii="Times New Roman" w:hAnsi="Times New Roman" w:cs="Times New Roman"/>
          <w:sz w:val="24"/>
          <w:szCs w:val="24"/>
        </w:rPr>
        <w:t xml:space="preserve"> Лопатину Марию Павловну – медицинскую сестру процедурной дневного стационара, за многолетний добросовестный труд, высокий профессионализм и в связи с профессиональным праздником Днём медицинского работника</w:t>
      </w:r>
      <w:r w:rsidR="00044FA3" w:rsidRPr="00044FA3">
        <w:rPr>
          <w:rFonts w:ascii="Times New Roman" w:hAnsi="Times New Roman" w:cs="Times New Roman"/>
          <w:sz w:val="24"/>
          <w:szCs w:val="24"/>
        </w:rPr>
        <w:t>;</w:t>
      </w:r>
    </w:p>
    <w:p w:rsidR="00490513" w:rsidRPr="00044FA3" w:rsidRDefault="00490513" w:rsidP="00490513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Околову Галину Аркадьевну – старшую медицинскую сестру терапевтического отделения, за многолетний добросовестный труд, высокий профессионализм и в связи с профессиональным праздником Днём медицинского работника</w:t>
      </w:r>
      <w:r w:rsidRPr="00044FA3">
        <w:rPr>
          <w:rFonts w:ascii="Times New Roman" w:hAnsi="Times New Roman" w:cs="Times New Roman"/>
          <w:sz w:val="24"/>
          <w:szCs w:val="24"/>
        </w:rPr>
        <w:t>;</w:t>
      </w:r>
    </w:p>
    <w:p w:rsidR="00044FA3" w:rsidRPr="00044FA3" w:rsidRDefault="00044FA3" w:rsidP="00044FA3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 xml:space="preserve">- </w:t>
      </w:r>
      <w:r w:rsidR="003217CA">
        <w:rPr>
          <w:rFonts w:ascii="Times New Roman" w:hAnsi="Times New Roman" w:cs="Times New Roman"/>
          <w:sz w:val="24"/>
          <w:szCs w:val="24"/>
        </w:rPr>
        <w:t xml:space="preserve">Чепишко Ольгу Степановну – </w:t>
      </w:r>
      <w:r w:rsidR="007D681C">
        <w:rPr>
          <w:rFonts w:ascii="Times New Roman" w:hAnsi="Times New Roman" w:cs="Times New Roman"/>
          <w:sz w:val="24"/>
          <w:szCs w:val="24"/>
        </w:rPr>
        <w:t xml:space="preserve">главного специалиста отдела опеки и попечительства Управления образования Администрации Чаинского района Томской области, </w:t>
      </w:r>
      <w:r w:rsidR="003217CA">
        <w:rPr>
          <w:rFonts w:ascii="Times New Roman" w:hAnsi="Times New Roman" w:cs="Times New Roman"/>
          <w:sz w:val="24"/>
          <w:szCs w:val="24"/>
        </w:rPr>
        <w:t>за добросовестный труд, высокий уровень профессионализма, упорство в достижении поставленных целей и в связи с празднованием Дня социального работника</w:t>
      </w:r>
      <w:r w:rsidRPr="00044FA3">
        <w:rPr>
          <w:rFonts w:ascii="Times New Roman" w:hAnsi="Times New Roman" w:cs="Times New Roman"/>
          <w:sz w:val="24"/>
          <w:szCs w:val="24"/>
        </w:rPr>
        <w:t>;</w:t>
      </w:r>
    </w:p>
    <w:p w:rsidR="00044FA3" w:rsidRPr="00044FA3" w:rsidRDefault="00044FA3" w:rsidP="00044FA3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-</w:t>
      </w:r>
      <w:r w:rsidR="003217CA">
        <w:rPr>
          <w:rFonts w:ascii="Times New Roman" w:hAnsi="Times New Roman" w:cs="Times New Roman"/>
          <w:sz w:val="24"/>
          <w:szCs w:val="24"/>
        </w:rPr>
        <w:t xml:space="preserve"> Кошелеву Татьяну Викторовну – заведующего отделением социального обслуживания на дому </w:t>
      </w:r>
      <w:r w:rsidR="000025A0">
        <w:rPr>
          <w:rFonts w:ascii="Times New Roman" w:hAnsi="Times New Roman" w:cs="Times New Roman"/>
          <w:sz w:val="24"/>
          <w:szCs w:val="24"/>
        </w:rPr>
        <w:t>областного государственного казенного учреждения «Центр социальной поддержки населения Чаинского района»</w:t>
      </w:r>
      <w:r w:rsidR="003217CA">
        <w:rPr>
          <w:rFonts w:ascii="Times New Roman" w:hAnsi="Times New Roman" w:cs="Times New Roman"/>
          <w:sz w:val="24"/>
          <w:szCs w:val="24"/>
        </w:rPr>
        <w:t>, за добросовестный труд, высокий уровень профессионализма и в связи с празднованием Дня социального работника</w:t>
      </w:r>
      <w:r w:rsidRPr="00044FA3">
        <w:rPr>
          <w:rFonts w:ascii="Times New Roman" w:hAnsi="Times New Roman" w:cs="Times New Roman"/>
          <w:sz w:val="24"/>
          <w:szCs w:val="24"/>
        </w:rPr>
        <w:t>;</w:t>
      </w:r>
    </w:p>
    <w:p w:rsidR="00044FA3" w:rsidRDefault="00044FA3" w:rsidP="00044FA3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-</w:t>
      </w:r>
      <w:r w:rsidR="003217CA">
        <w:rPr>
          <w:rFonts w:ascii="Times New Roman" w:hAnsi="Times New Roman" w:cs="Times New Roman"/>
          <w:sz w:val="24"/>
          <w:szCs w:val="24"/>
        </w:rPr>
        <w:t xml:space="preserve"> Русскову Наталью Ивановну – эксперта первой категории отдела ОГКУ «ТО МФЦ», за многолетний добросовестный труд</w:t>
      </w:r>
      <w:r w:rsidR="007D681C">
        <w:rPr>
          <w:rFonts w:ascii="Times New Roman" w:hAnsi="Times New Roman" w:cs="Times New Roman"/>
          <w:sz w:val="24"/>
          <w:szCs w:val="24"/>
        </w:rPr>
        <w:t>,</w:t>
      </w:r>
      <w:r w:rsidR="003217CA">
        <w:rPr>
          <w:rFonts w:ascii="Times New Roman" w:hAnsi="Times New Roman" w:cs="Times New Roman"/>
          <w:sz w:val="24"/>
          <w:szCs w:val="24"/>
        </w:rPr>
        <w:t xml:space="preserve"> высокий профессионализм</w:t>
      </w:r>
      <w:r w:rsidR="003217CA" w:rsidRPr="003217CA">
        <w:rPr>
          <w:rFonts w:ascii="Times New Roman" w:hAnsi="Times New Roman" w:cs="Times New Roman"/>
          <w:sz w:val="24"/>
          <w:szCs w:val="24"/>
        </w:rPr>
        <w:t xml:space="preserve"> </w:t>
      </w:r>
      <w:r w:rsidR="003217CA">
        <w:rPr>
          <w:rFonts w:ascii="Times New Roman" w:hAnsi="Times New Roman" w:cs="Times New Roman"/>
          <w:sz w:val="24"/>
          <w:szCs w:val="24"/>
        </w:rPr>
        <w:t>и в связи с празднованием Дня социального работника</w:t>
      </w:r>
      <w:r w:rsidRPr="00044FA3">
        <w:rPr>
          <w:rFonts w:ascii="Times New Roman" w:hAnsi="Times New Roman" w:cs="Times New Roman"/>
          <w:sz w:val="24"/>
          <w:szCs w:val="24"/>
        </w:rPr>
        <w:t>;</w:t>
      </w:r>
    </w:p>
    <w:p w:rsidR="007D681C" w:rsidRDefault="007D681C" w:rsidP="007D681C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Бельдягину Елену Валерьевну – специалиста-эксперта клиентской службы (на правах отдела) в Чаинском районе ОСФР по Томской области,</w:t>
      </w:r>
      <w:r w:rsidRPr="007D6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многолетний добросовестный труд, высокий профессионализм</w:t>
      </w:r>
      <w:r w:rsidRPr="00321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связи с празднованием Дня социального работника</w:t>
      </w:r>
      <w:r w:rsidRPr="00044FA3">
        <w:rPr>
          <w:rFonts w:ascii="Times New Roman" w:hAnsi="Times New Roman" w:cs="Times New Roman"/>
          <w:sz w:val="24"/>
          <w:szCs w:val="24"/>
        </w:rPr>
        <w:t>;</w:t>
      </w:r>
    </w:p>
    <w:p w:rsidR="007D681C" w:rsidRDefault="007D681C" w:rsidP="007D681C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Полынянкину Татьяну Михайловну – директора ОГКУ «Центр занятости населения Чаинского района», за многолетний добросовестный труд, высокий уровень профессионализма</w:t>
      </w:r>
      <w:r w:rsidRPr="007D6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связи с празднованием Дня социального работника;</w:t>
      </w:r>
    </w:p>
    <w:p w:rsidR="007D681C" w:rsidRPr="00044FA3" w:rsidRDefault="007D681C" w:rsidP="004B7664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коллектив </w:t>
      </w:r>
      <w:r w:rsidR="004B7664">
        <w:rPr>
          <w:rFonts w:ascii="Times New Roman" w:hAnsi="Times New Roman" w:cs="Times New Roman"/>
          <w:sz w:val="24"/>
          <w:szCs w:val="24"/>
        </w:rPr>
        <w:t>областного государственного казенного учреждения «Центр социальной поддержки населения Чаинского района» (директор Мирошникова Л.И.) – за высокий профессионализм и компетентность, оказываемый сотрудниками учреждения при предоставлении услуг населению Чаинского района, за организацию на территории Чаинского района пункта сбора гуманитарной помощи военнослужащим СВО, а так же за формирование и доставку посылок на постоянной основе к пункту сбора для отправки военнослужащим СВО и в связи с профессиональным праздником Днём социального работника.</w:t>
      </w:r>
    </w:p>
    <w:p w:rsidR="008636A6" w:rsidRPr="00044FA3" w:rsidRDefault="00DA02A2" w:rsidP="001F13BC">
      <w:pPr>
        <w:pStyle w:val="a7"/>
        <w:tabs>
          <w:tab w:val="left" w:pos="709"/>
          <w:tab w:val="left" w:pos="993"/>
          <w:tab w:val="left" w:pos="1134"/>
        </w:tabs>
        <w:ind w:left="0" w:firstLine="720"/>
        <w:jc w:val="both"/>
      </w:pPr>
      <w:r w:rsidRPr="00044FA3">
        <w:t xml:space="preserve">2. </w:t>
      </w:r>
      <w:r w:rsidR="008636A6" w:rsidRPr="00044FA3">
        <w:t>Настоящее решение вступает в силу с даты его принятия.</w:t>
      </w:r>
    </w:p>
    <w:p w:rsidR="006F437F" w:rsidRPr="00044FA3" w:rsidRDefault="00745CB0" w:rsidP="00D144C0">
      <w:pPr>
        <w:pStyle w:val="a7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044FA3">
        <w:t>Р</w:t>
      </w:r>
      <w:r w:rsidR="008636A6" w:rsidRPr="00044FA3">
        <w:t xml:space="preserve">азместить </w:t>
      </w:r>
      <w:r w:rsidRPr="00044FA3">
        <w:t xml:space="preserve">настоящее решение </w:t>
      </w:r>
      <w:r w:rsidR="008636A6" w:rsidRPr="00044FA3">
        <w:t xml:space="preserve">в информационно - телекоммуникационной сети «Интернет» </w:t>
      </w:r>
      <w:r w:rsidR="006F437F" w:rsidRPr="00044FA3">
        <w:t xml:space="preserve">на официальном сайте Думы Чаинского района по адресу </w:t>
      </w:r>
      <w:hyperlink r:id="rId8" w:history="1">
        <w:r w:rsidR="006F437F" w:rsidRPr="00044FA3">
          <w:rPr>
            <w:rStyle w:val="a3"/>
          </w:rPr>
          <w:t>http://www.chainduma.ru</w:t>
        </w:r>
      </w:hyperlink>
      <w:r w:rsidR="006F437F" w:rsidRPr="00044FA3">
        <w:t>.</w:t>
      </w:r>
    </w:p>
    <w:p w:rsidR="006F437F" w:rsidRPr="00044FA3" w:rsidRDefault="006F437F" w:rsidP="00D144C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044FA3" w:rsidRDefault="006F437F" w:rsidP="00DA0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044FA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044FA3" w:rsidSect="007E3A2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5E" w:rsidRDefault="00BB5D5E" w:rsidP="007E3A2D">
      <w:pPr>
        <w:spacing w:after="0" w:line="240" w:lineRule="auto"/>
      </w:pPr>
      <w:r>
        <w:separator/>
      </w:r>
    </w:p>
  </w:endnote>
  <w:endnote w:type="continuationSeparator" w:id="0">
    <w:p w:rsidR="00BB5D5E" w:rsidRDefault="00BB5D5E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5E" w:rsidRDefault="00BB5D5E" w:rsidP="007E3A2D">
      <w:pPr>
        <w:spacing w:after="0" w:line="240" w:lineRule="auto"/>
      </w:pPr>
      <w:r>
        <w:separator/>
      </w:r>
    </w:p>
  </w:footnote>
  <w:footnote w:type="continuationSeparator" w:id="0">
    <w:p w:rsidR="00BB5D5E" w:rsidRDefault="00BB5D5E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08689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CA748A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1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329C7"/>
    <w:rsid w:val="00044FA3"/>
    <w:rsid w:val="00063B86"/>
    <w:rsid w:val="00073009"/>
    <w:rsid w:val="000763FA"/>
    <w:rsid w:val="00083673"/>
    <w:rsid w:val="000C7E42"/>
    <w:rsid w:val="00102BDA"/>
    <w:rsid w:val="001200BF"/>
    <w:rsid w:val="00121CD0"/>
    <w:rsid w:val="00131BE0"/>
    <w:rsid w:val="001520B6"/>
    <w:rsid w:val="0016139D"/>
    <w:rsid w:val="00163CD4"/>
    <w:rsid w:val="0017197E"/>
    <w:rsid w:val="00193030"/>
    <w:rsid w:val="001B35AF"/>
    <w:rsid w:val="001C1050"/>
    <w:rsid w:val="001C7771"/>
    <w:rsid w:val="001D0141"/>
    <w:rsid w:val="001D75AF"/>
    <w:rsid w:val="001F13BC"/>
    <w:rsid w:val="00233EA6"/>
    <w:rsid w:val="0024456A"/>
    <w:rsid w:val="002461C8"/>
    <w:rsid w:val="002643E1"/>
    <w:rsid w:val="00280F78"/>
    <w:rsid w:val="00282841"/>
    <w:rsid w:val="00294514"/>
    <w:rsid w:val="002D5345"/>
    <w:rsid w:val="003217CA"/>
    <w:rsid w:val="003561F7"/>
    <w:rsid w:val="00371974"/>
    <w:rsid w:val="0039758B"/>
    <w:rsid w:val="003A2730"/>
    <w:rsid w:val="003A4CB1"/>
    <w:rsid w:val="003B3964"/>
    <w:rsid w:val="003C402E"/>
    <w:rsid w:val="003C773B"/>
    <w:rsid w:val="003D736D"/>
    <w:rsid w:val="0041724E"/>
    <w:rsid w:val="004610C3"/>
    <w:rsid w:val="00486B86"/>
    <w:rsid w:val="00490513"/>
    <w:rsid w:val="004B7664"/>
    <w:rsid w:val="004F01F1"/>
    <w:rsid w:val="004F1538"/>
    <w:rsid w:val="0051426C"/>
    <w:rsid w:val="005145EA"/>
    <w:rsid w:val="00545334"/>
    <w:rsid w:val="00595515"/>
    <w:rsid w:val="005D13ED"/>
    <w:rsid w:val="005E735D"/>
    <w:rsid w:val="00611AB4"/>
    <w:rsid w:val="00616A3F"/>
    <w:rsid w:val="00627829"/>
    <w:rsid w:val="0064372B"/>
    <w:rsid w:val="0065393E"/>
    <w:rsid w:val="0066124A"/>
    <w:rsid w:val="00673337"/>
    <w:rsid w:val="00687797"/>
    <w:rsid w:val="006A0440"/>
    <w:rsid w:val="006A085A"/>
    <w:rsid w:val="006D3EFD"/>
    <w:rsid w:val="006F437F"/>
    <w:rsid w:val="006F7521"/>
    <w:rsid w:val="00715546"/>
    <w:rsid w:val="00740795"/>
    <w:rsid w:val="00741379"/>
    <w:rsid w:val="00745CB0"/>
    <w:rsid w:val="007473CE"/>
    <w:rsid w:val="00763226"/>
    <w:rsid w:val="00780E80"/>
    <w:rsid w:val="00794438"/>
    <w:rsid w:val="007D681C"/>
    <w:rsid w:val="007E3A2D"/>
    <w:rsid w:val="00803192"/>
    <w:rsid w:val="00810EC0"/>
    <w:rsid w:val="00814B68"/>
    <w:rsid w:val="00826673"/>
    <w:rsid w:val="008636A6"/>
    <w:rsid w:val="008B1E3E"/>
    <w:rsid w:val="008B7F4E"/>
    <w:rsid w:val="00917A7C"/>
    <w:rsid w:val="00931063"/>
    <w:rsid w:val="00950632"/>
    <w:rsid w:val="009B4593"/>
    <w:rsid w:val="009B7F9D"/>
    <w:rsid w:val="009E25FB"/>
    <w:rsid w:val="009F108D"/>
    <w:rsid w:val="009F5C0D"/>
    <w:rsid w:val="00A02613"/>
    <w:rsid w:val="00A1018E"/>
    <w:rsid w:val="00A1249A"/>
    <w:rsid w:val="00A372F6"/>
    <w:rsid w:val="00A615EA"/>
    <w:rsid w:val="00A74C30"/>
    <w:rsid w:val="00A93BBD"/>
    <w:rsid w:val="00AB34B0"/>
    <w:rsid w:val="00AD612A"/>
    <w:rsid w:val="00AE4924"/>
    <w:rsid w:val="00B51190"/>
    <w:rsid w:val="00B96DCF"/>
    <w:rsid w:val="00BB5D5E"/>
    <w:rsid w:val="00BC6783"/>
    <w:rsid w:val="00C13813"/>
    <w:rsid w:val="00C63A08"/>
    <w:rsid w:val="00CA12E9"/>
    <w:rsid w:val="00CA1AB5"/>
    <w:rsid w:val="00CA748A"/>
    <w:rsid w:val="00CD0690"/>
    <w:rsid w:val="00D106D9"/>
    <w:rsid w:val="00D144C0"/>
    <w:rsid w:val="00D75342"/>
    <w:rsid w:val="00D805CF"/>
    <w:rsid w:val="00DA02A2"/>
    <w:rsid w:val="00DA3860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50B4E"/>
    <w:rsid w:val="00F70BD6"/>
    <w:rsid w:val="00F72408"/>
    <w:rsid w:val="00F760FC"/>
    <w:rsid w:val="00F82039"/>
    <w:rsid w:val="00FA054E"/>
    <w:rsid w:val="00FA6AF2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98F1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37</cp:revision>
  <cp:lastPrinted>2023-02-16T07:52:00Z</cp:lastPrinted>
  <dcterms:created xsi:type="dcterms:W3CDTF">2023-02-16T07:48:00Z</dcterms:created>
  <dcterms:modified xsi:type="dcterms:W3CDTF">2023-05-25T02:28:00Z</dcterms:modified>
</cp:coreProperties>
</file>